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A5" w:rsidRDefault="001559A5" w:rsidP="001559A5">
      <w:pPr>
        <w:jc w:val="both"/>
        <w:rPr>
          <w:rFonts w:ascii="Arial" w:hAnsi="Arial" w:cs="Arial"/>
          <w:b/>
        </w:rPr>
      </w:pPr>
    </w:p>
    <w:p w:rsidR="00EC7717" w:rsidRPr="00B06857" w:rsidRDefault="00FB4DD0" w:rsidP="001559A5">
      <w:pPr>
        <w:jc w:val="center"/>
        <w:rPr>
          <w:rFonts w:ascii="Arial" w:hAnsi="Arial" w:cs="Arial"/>
          <w:b/>
        </w:rPr>
      </w:pPr>
      <w:r>
        <w:rPr>
          <w:rFonts w:ascii="Arial" w:hAnsi="Arial" w:cs="Arial"/>
          <w:b/>
        </w:rPr>
        <w:t>ANEXO C</w:t>
      </w:r>
    </w:p>
    <w:p w:rsidR="00EC7717" w:rsidRPr="00B06857" w:rsidRDefault="00EC7717" w:rsidP="001559A5">
      <w:pPr>
        <w:jc w:val="center"/>
        <w:rPr>
          <w:rFonts w:ascii="Arial" w:hAnsi="Arial" w:cs="Arial"/>
          <w:b/>
        </w:rPr>
      </w:pPr>
      <w:r w:rsidRPr="00B06857">
        <w:rPr>
          <w:rFonts w:ascii="Arial" w:hAnsi="Arial" w:cs="Arial"/>
          <w:b/>
        </w:rPr>
        <w:t xml:space="preserve">SERVICIO SUBROGADO DE </w:t>
      </w:r>
      <w:r w:rsidR="00CB3AF7">
        <w:rPr>
          <w:rFonts w:ascii="Arial" w:hAnsi="Arial" w:cs="Arial"/>
          <w:b/>
        </w:rPr>
        <w:t>IMAGENOLOGÍ</w:t>
      </w:r>
      <w:r w:rsidR="00AC5A1D">
        <w:rPr>
          <w:rFonts w:ascii="Arial" w:hAnsi="Arial" w:cs="Arial"/>
          <w:b/>
        </w:rPr>
        <w:t>A</w:t>
      </w:r>
    </w:p>
    <w:p w:rsidR="00EC7717" w:rsidRPr="00B06857" w:rsidRDefault="00EC7717" w:rsidP="001559A5">
      <w:pPr>
        <w:jc w:val="center"/>
        <w:rPr>
          <w:rFonts w:ascii="Arial" w:hAnsi="Arial" w:cs="Arial"/>
          <w:b/>
        </w:rPr>
      </w:pPr>
      <w:r w:rsidRPr="00B06857">
        <w:rPr>
          <w:rFonts w:ascii="Arial" w:hAnsi="Arial" w:cs="Arial"/>
          <w:b/>
        </w:rPr>
        <w:t>PROPUESTA TÉCNICA</w:t>
      </w:r>
    </w:p>
    <w:p w:rsidR="00EC7717" w:rsidRPr="00B06857" w:rsidRDefault="00EC7717" w:rsidP="001559A5">
      <w:pPr>
        <w:jc w:val="both"/>
        <w:rPr>
          <w:rFonts w:ascii="Arial" w:hAnsi="Arial" w:cs="Arial"/>
          <w:b/>
        </w:rPr>
      </w:pPr>
    </w:p>
    <w:p w:rsidR="00EC7717" w:rsidRPr="00AA4F16" w:rsidRDefault="00EC7717" w:rsidP="00E4131C">
      <w:pPr>
        <w:jc w:val="center"/>
        <w:rPr>
          <w:rFonts w:ascii="Arial" w:hAnsi="Arial" w:cs="Arial"/>
          <w:b/>
        </w:rPr>
      </w:pPr>
      <w:r w:rsidRPr="00AA4F16">
        <w:rPr>
          <w:rFonts w:ascii="Arial" w:hAnsi="Arial" w:cs="Arial"/>
          <w:b/>
        </w:rPr>
        <w:t>DELEGACIONES:</w:t>
      </w:r>
      <w:r w:rsidR="00865DA8" w:rsidRPr="00AA4F16">
        <w:rPr>
          <w:rFonts w:ascii="Arial" w:hAnsi="Arial" w:cs="Arial"/>
          <w:b/>
        </w:rPr>
        <w:t xml:space="preserve"> CHIHUAHUA</w:t>
      </w:r>
      <w:r w:rsidR="00D04F75" w:rsidRPr="00AA4F16">
        <w:rPr>
          <w:rFonts w:ascii="Arial" w:hAnsi="Arial" w:cs="Arial"/>
          <w:b/>
        </w:rPr>
        <w:t xml:space="preserve">, </w:t>
      </w:r>
      <w:r w:rsidR="001A1DCC" w:rsidRPr="00AA4F16">
        <w:rPr>
          <w:rFonts w:ascii="Arial" w:hAnsi="Arial" w:cs="Arial"/>
          <w:b/>
        </w:rPr>
        <w:t>CAMARGO, CUAUHTÉMOC, DELICIAS</w:t>
      </w:r>
      <w:r w:rsidRPr="00AA4F16">
        <w:rPr>
          <w:rFonts w:ascii="Arial" w:hAnsi="Arial" w:cs="Arial"/>
          <w:b/>
        </w:rPr>
        <w:t>, JUÁREZ,</w:t>
      </w:r>
    </w:p>
    <w:p w:rsidR="00865DA8" w:rsidRDefault="000E0D7A" w:rsidP="00E4131C">
      <w:pPr>
        <w:jc w:val="center"/>
        <w:rPr>
          <w:rFonts w:ascii="Arial" w:hAnsi="Arial" w:cs="Arial"/>
          <w:b/>
        </w:rPr>
      </w:pPr>
      <w:r>
        <w:rPr>
          <w:rFonts w:ascii="Arial" w:hAnsi="Arial" w:cs="Arial"/>
          <w:b/>
        </w:rPr>
        <w:t>NUEVO CASAS GRANDES,</w:t>
      </w:r>
      <w:r w:rsidR="00EC7717" w:rsidRPr="00AA4F16">
        <w:rPr>
          <w:rFonts w:ascii="Arial" w:hAnsi="Arial" w:cs="Arial"/>
          <w:b/>
        </w:rPr>
        <w:t xml:space="preserve"> HIDALGO DEL </w:t>
      </w:r>
      <w:r w:rsidR="001A1DCC" w:rsidRPr="00AA4F16">
        <w:rPr>
          <w:rFonts w:ascii="Arial" w:hAnsi="Arial" w:cs="Arial"/>
          <w:b/>
        </w:rPr>
        <w:t>PARRAL</w:t>
      </w:r>
      <w:r w:rsidR="004A7F63">
        <w:rPr>
          <w:rFonts w:ascii="Arial" w:hAnsi="Arial" w:cs="Arial"/>
          <w:b/>
        </w:rPr>
        <w:t xml:space="preserve">, </w:t>
      </w:r>
      <w:r>
        <w:rPr>
          <w:rFonts w:ascii="Arial" w:hAnsi="Arial" w:cs="Arial"/>
          <w:b/>
        </w:rPr>
        <w:t>OJINAGA</w:t>
      </w:r>
      <w:r w:rsidR="004A7F63">
        <w:rPr>
          <w:rFonts w:ascii="Arial" w:hAnsi="Arial" w:cs="Arial"/>
          <w:b/>
        </w:rPr>
        <w:t xml:space="preserve"> Y JIMENEZ</w:t>
      </w:r>
    </w:p>
    <w:p w:rsidR="00677513" w:rsidRPr="00723F9A" w:rsidRDefault="00677513" w:rsidP="001559A5">
      <w:pPr>
        <w:pStyle w:val="Estilo"/>
        <w:widowControl/>
        <w:ind w:left="0" w:firstLine="0"/>
        <w:rPr>
          <w:rFonts w:ascii="Montserrat" w:hAnsi="Montserrat" w:cs="Arial"/>
          <w:sz w:val="18"/>
          <w:szCs w:val="18"/>
        </w:rPr>
      </w:pPr>
    </w:p>
    <w:p w:rsidR="00E4131C" w:rsidRDefault="00E4131C" w:rsidP="00E4131C">
      <w:pPr>
        <w:jc w:val="both"/>
        <w:rPr>
          <w:rFonts w:ascii="Arial" w:hAnsi="Arial" w:cs="Arial"/>
          <w:b/>
        </w:rPr>
      </w:pPr>
    </w:p>
    <w:p w:rsidR="00677513" w:rsidRPr="00E4131C" w:rsidRDefault="00FB4DD0" w:rsidP="00E4131C">
      <w:pPr>
        <w:jc w:val="both"/>
        <w:rPr>
          <w:rFonts w:ascii="Arial" w:hAnsi="Arial" w:cs="Arial"/>
          <w:b/>
        </w:rPr>
      </w:pPr>
      <w:r w:rsidRPr="00E4131C">
        <w:rPr>
          <w:rFonts w:ascii="Arial" w:hAnsi="Arial" w:cs="Arial"/>
          <w:b/>
        </w:rPr>
        <w:t>DESCRIPCIÓN Y ESPECIFICACIONES TÉCNICAS</w:t>
      </w:r>
    </w:p>
    <w:p w:rsidR="00677513" w:rsidRPr="00E4131C" w:rsidRDefault="00FB4DD0" w:rsidP="00E4131C">
      <w:pPr>
        <w:jc w:val="both"/>
        <w:rPr>
          <w:rFonts w:ascii="Arial" w:hAnsi="Arial" w:cs="Arial"/>
          <w:b/>
        </w:rPr>
      </w:pPr>
      <w:r w:rsidRPr="00E4131C">
        <w:rPr>
          <w:rFonts w:ascii="Arial" w:hAnsi="Arial" w:cs="Arial"/>
          <w:b/>
        </w:rPr>
        <w:t xml:space="preserve">AUXILIARES DE DIAGNÓSTICO POR IMAGENOLOGÍA </w:t>
      </w:r>
      <w:bookmarkStart w:id="0" w:name="_GoBack"/>
      <w:bookmarkEnd w:id="0"/>
    </w:p>
    <w:p w:rsidR="00677513" w:rsidRPr="00E4131C" w:rsidRDefault="00FB4DD0" w:rsidP="00E4131C">
      <w:pPr>
        <w:jc w:val="both"/>
        <w:rPr>
          <w:rFonts w:ascii="Arial" w:hAnsi="Arial" w:cs="Arial"/>
          <w:b/>
        </w:rPr>
      </w:pPr>
      <w:r w:rsidRPr="00E4131C">
        <w:rPr>
          <w:rFonts w:ascii="Arial" w:hAnsi="Arial" w:cs="Arial"/>
          <w:b/>
        </w:rPr>
        <w:t>EN LAS INSTALACIONES DEL PROVEEDOR EN FORMA LOCAL</w:t>
      </w:r>
    </w:p>
    <w:p w:rsidR="00677513" w:rsidRPr="00E4131C" w:rsidRDefault="00677513" w:rsidP="00E4131C">
      <w:pPr>
        <w:jc w:val="both"/>
        <w:rPr>
          <w:rFonts w:ascii="Arial" w:hAnsi="Arial" w:cs="Arial"/>
          <w:b/>
        </w:rPr>
      </w:pPr>
    </w:p>
    <w:p w:rsidR="00677513" w:rsidRPr="00E4131C" w:rsidRDefault="00677513" w:rsidP="00E4131C">
      <w:pPr>
        <w:jc w:val="both"/>
        <w:rPr>
          <w:rFonts w:ascii="Arial" w:hAnsi="Arial" w:cs="Arial"/>
          <w:b/>
        </w:rPr>
      </w:pPr>
    </w:p>
    <w:p w:rsidR="00677513" w:rsidRPr="00E4131C" w:rsidRDefault="00E4131C" w:rsidP="00E4131C">
      <w:pPr>
        <w:jc w:val="both"/>
        <w:rPr>
          <w:rFonts w:ascii="Arial" w:hAnsi="Arial" w:cs="Arial"/>
          <w:b/>
        </w:rPr>
      </w:pPr>
      <w:r w:rsidRPr="00E4131C">
        <w:rPr>
          <w:rFonts w:ascii="Arial" w:hAnsi="Arial" w:cs="Arial"/>
          <w:b/>
        </w:rPr>
        <w:t>I. Consideraciones generales</w:t>
      </w:r>
    </w:p>
    <w:p w:rsidR="00677513" w:rsidRPr="00E4131C" w:rsidRDefault="00677513" w:rsidP="00E4131C">
      <w:pPr>
        <w:jc w:val="both"/>
        <w:rPr>
          <w:rFonts w:ascii="Arial" w:hAnsi="Arial" w:cs="Arial"/>
        </w:rPr>
      </w:pPr>
    </w:p>
    <w:p w:rsidR="00677513" w:rsidRPr="005776C2" w:rsidRDefault="00E4131C" w:rsidP="00E4131C">
      <w:pPr>
        <w:jc w:val="both"/>
        <w:rPr>
          <w:rFonts w:ascii="Arial" w:hAnsi="Arial" w:cs="Arial"/>
          <w:b/>
        </w:rPr>
      </w:pPr>
      <w:r w:rsidRPr="00640817">
        <w:rPr>
          <w:rFonts w:ascii="Arial" w:hAnsi="Arial" w:cs="Arial"/>
          <w:b/>
        </w:rPr>
        <w:t>Deberá presentar carta compromiso donde manifieste que brindará el servicio de acuerdo a programación de procedimientos y todos los días de duración del contrato.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 xml:space="preserve">El </w:t>
      </w:r>
      <w:proofErr w:type="spellStart"/>
      <w:r w:rsidRPr="00E4131C">
        <w:rPr>
          <w:rFonts w:ascii="Arial" w:hAnsi="Arial" w:cs="Arial"/>
        </w:rPr>
        <w:t>subrogatario</w:t>
      </w:r>
      <w:proofErr w:type="spellEnd"/>
      <w:r w:rsidRPr="00E4131C">
        <w:rPr>
          <w:rFonts w:ascii="Arial" w:hAnsi="Arial" w:cs="Arial"/>
        </w:rPr>
        <w:t xml:space="preserve"> solo proporcionara la atención que vaya indicada en la solicitud de servicios, el incumplimiento de esta disposición anulara el pago del servicio complementario o adicional que se hubiese brindado sin indicación.</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II. Sobre la entrega de resultados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Invariablemente, el reporte del resultado deberá incluir el nombre completo del paciente, cedula de afiliación y folio de la solicitud.</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reporte del resultado o la interpretación deberá estar completo y ser tan extenso y explicito como sea necesario.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tiempo máximo de entrega de estudios, será de 24 horas, salvo en los casos que, por las características propias del estudio, se requiera de más tiempo.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Todos los resultados de los estudios realizados deberán contener su respectiva interpretación por el médico especialista. Los resultados deben arrojar interpretaciones precisas y detalladas, tan extensas como se amerite.</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III.</w:t>
      </w:r>
      <w:r w:rsidR="000E0D7A">
        <w:rPr>
          <w:rFonts w:ascii="Arial" w:hAnsi="Arial" w:cs="Arial"/>
          <w:b/>
        </w:rPr>
        <w:t xml:space="preserve"> Sobre el trato a pacientes de P</w:t>
      </w:r>
      <w:r w:rsidRPr="00E4131C">
        <w:rPr>
          <w:rFonts w:ascii="Arial" w:hAnsi="Arial" w:cs="Arial"/>
          <w:b/>
        </w:rPr>
        <w:t>ensiones</w:t>
      </w:r>
      <w:r w:rsidR="00677513" w:rsidRPr="00E4131C">
        <w:rPr>
          <w:rFonts w:ascii="Arial" w:hAnsi="Arial" w:cs="Arial"/>
          <w:b/>
        </w:rPr>
        <w:t>:</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Todo paciente de la institución debe ser tratado con respeto.</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proveedor debe respetar los horarios de las citas médicas de los pacientes.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Las citas deben ser otorgadas en un plazo no mayor a 15 días naturales, salvo las citas que sean consideradas urgencia ya que éstas deben atenderse el mismo día.</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lastRenderedPageBreak/>
        <w:t>IV. Consideraciones particulares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estudio de T.A.C. deberá contener en las imágenes, los cortes adecuados de la región estudiada, así como, las imágenes necesarias para su análisis.</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Los estudios de IRM deben contener imágenes, cortes adecuados de región estudiada.</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El prestador del servicio aportara los medios de contraste necesarios para cada estudio que así lo requiera.</w:t>
      </w: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rPr>
      </w:pPr>
      <w:r w:rsidRPr="00E4131C">
        <w:rPr>
          <w:rFonts w:ascii="Arial" w:hAnsi="Arial" w:cs="Arial"/>
        </w:rPr>
        <w:t xml:space="preserve">En el caso del ANGIOTAC coronario contrastado intravenoso con sedación y bloqueo debe ser realizado por cardiólogo </w:t>
      </w:r>
      <w:proofErr w:type="spellStart"/>
      <w:r w:rsidRPr="00E4131C">
        <w:rPr>
          <w:rFonts w:ascii="Arial" w:hAnsi="Arial" w:cs="Arial"/>
        </w:rPr>
        <w:t>imagenologo</w:t>
      </w:r>
      <w:proofErr w:type="spellEnd"/>
      <w:r w:rsidRPr="00E4131C">
        <w:rPr>
          <w:rFonts w:ascii="Arial" w:hAnsi="Arial" w:cs="Arial"/>
        </w:rPr>
        <w:t xml:space="preserve"> e incluirse el protocolo TAVI.</w:t>
      </w:r>
    </w:p>
    <w:p w:rsidR="00677513" w:rsidRPr="00E4131C" w:rsidRDefault="00677513" w:rsidP="00E4131C">
      <w:pPr>
        <w:jc w:val="both"/>
        <w:rPr>
          <w:rFonts w:ascii="Arial" w:hAnsi="Arial" w:cs="Arial"/>
        </w:rPr>
      </w:pPr>
    </w:p>
    <w:p w:rsidR="00677513" w:rsidRPr="00E4131C" w:rsidRDefault="00677513" w:rsidP="00E4131C">
      <w:pPr>
        <w:jc w:val="both"/>
        <w:rPr>
          <w:rFonts w:ascii="Arial" w:hAnsi="Arial" w:cs="Arial"/>
        </w:rPr>
      </w:pPr>
    </w:p>
    <w:p w:rsidR="00677513" w:rsidRPr="00E4131C" w:rsidRDefault="00E4131C" w:rsidP="00E4131C">
      <w:pPr>
        <w:jc w:val="both"/>
        <w:rPr>
          <w:rFonts w:ascii="Arial" w:hAnsi="Arial" w:cs="Arial"/>
          <w:b/>
        </w:rPr>
      </w:pPr>
      <w:r w:rsidRPr="00E4131C">
        <w:rPr>
          <w:rFonts w:ascii="Arial" w:hAnsi="Arial" w:cs="Arial"/>
          <w:b/>
        </w:rPr>
        <w:t>V. Recursos humanos</w:t>
      </w:r>
    </w:p>
    <w:p w:rsidR="00677513" w:rsidRPr="00E4131C" w:rsidRDefault="00677513" w:rsidP="00FB4DD0">
      <w:pPr>
        <w:jc w:val="both"/>
        <w:rPr>
          <w:rFonts w:ascii="Arial" w:hAnsi="Arial" w:cs="Arial"/>
        </w:rPr>
      </w:pPr>
    </w:p>
    <w:p w:rsidR="00677513" w:rsidRPr="00640817" w:rsidRDefault="005776C2" w:rsidP="00FB4DD0">
      <w:pPr>
        <w:jc w:val="both"/>
        <w:rPr>
          <w:rFonts w:ascii="Arial" w:hAnsi="Arial" w:cs="Arial"/>
          <w:b/>
        </w:rPr>
      </w:pPr>
      <w:r w:rsidRPr="00640817">
        <w:rPr>
          <w:rFonts w:ascii="Arial" w:hAnsi="Arial" w:cs="Arial"/>
          <w:b/>
        </w:rPr>
        <w:t xml:space="preserve">1.- </w:t>
      </w:r>
      <w:r w:rsidR="00E4131C" w:rsidRPr="00640817">
        <w:rPr>
          <w:rFonts w:ascii="Arial" w:hAnsi="Arial" w:cs="Arial"/>
          <w:b/>
        </w:rPr>
        <w:t>Deberá presentar la plantilla del personal con el que ofrece el servicio, la cual deberá contener cuando menos:</w:t>
      </w:r>
    </w:p>
    <w:p w:rsidR="00677513" w:rsidRPr="00640817" w:rsidRDefault="00677513" w:rsidP="00FB4DD0">
      <w:pPr>
        <w:jc w:val="both"/>
        <w:rPr>
          <w:rFonts w:ascii="Arial" w:hAnsi="Arial" w:cs="Arial"/>
        </w:rPr>
      </w:pPr>
    </w:p>
    <w:p w:rsidR="00677513" w:rsidRPr="00640817" w:rsidRDefault="00E4131C" w:rsidP="00FB4DD0">
      <w:pPr>
        <w:jc w:val="both"/>
        <w:rPr>
          <w:rFonts w:ascii="Arial" w:hAnsi="Arial" w:cs="Arial"/>
        </w:rPr>
      </w:pPr>
      <w:r w:rsidRPr="00640817">
        <w:rPr>
          <w:rFonts w:ascii="Arial" w:hAnsi="Arial" w:cs="Arial"/>
        </w:rPr>
        <w:t>Médico especialista en radiología (radiodiagnóstico) actualizado y certificado (donde aplique)</w:t>
      </w:r>
    </w:p>
    <w:p w:rsidR="00677513" w:rsidRPr="00640817" w:rsidRDefault="00E4131C" w:rsidP="00FB4DD0">
      <w:pPr>
        <w:jc w:val="both"/>
        <w:rPr>
          <w:rFonts w:ascii="Arial" w:hAnsi="Arial" w:cs="Arial"/>
        </w:rPr>
      </w:pPr>
      <w:r w:rsidRPr="00640817">
        <w:rPr>
          <w:rFonts w:ascii="Arial" w:hAnsi="Arial" w:cs="Arial"/>
        </w:rPr>
        <w:t>Permiso de la secretaria de salud</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Técnicos radiólogos</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Personal de enfermería</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Anestesiólogo para pacientes que requieren del servicio en estudios especiales actualizado y certificado</w:t>
      </w:r>
      <w:r w:rsidR="00FB4DD0" w:rsidRPr="00640817">
        <w:rPr>
          <w:rFonts w:ascii="Arial" w:hAnsi="Arial" w:cs="Arial"/>
        </w:rPr>
        <w:t>.</w:t>
      </w:r>
    </w:p>
    <w:p w:rsidR="00677513" w:rsidRPr="00640817" w:rsidRDefault="00E4131C" w:rsidP="00FB4DD0">
      <w:pPr>
        <w:jc w:val="both"/>
        <w:rPr>
          <w:rFonts w:ascii="Arial" w:hAnsi="Arial" w:cs="Arial"/>
        </w:rPr>
      </w:pPr>
      <w:r w:rsidRPr="00640817">
        <w:rPr>
          <w:rFonts w:ascii="Arial" w:hAnsi="Arial" w:cs="Arial"/>
        </w:rPr>
        <w:t>Cardiólogo intervencionista para la realización de ANGIOTAC coronario contrastado intravenoso con sedación y bloqueo</w:t>
      </w:r>
      <w:r w:rsidR="00FB4DD0" w:rsidRPr="00640817">
        <w:rPr>
          <w:rFonts w:ascii="Arial" w:hAnsi="Arial" w:cs="Arial"/>
        </w:rPr>
        <w:t>.</w:t>
      </w:r>
    </w:p>
    <w:p w:rsidR="00677513" w:rsidRPr="00640817" w:rsidRDefault="00677513" w:rsidP="00E4131C">
      <w:pPr>
        <w:jc w:val="both"/>
        <w:rPr>
          <w:rFonts w:ascii="Arial" w:hAnsi="Arial" w:cs="Arial"/>
        </w:rPr>
      </w:pPr>
    </w:p>
    <w:p w:rsidR="00677513" w:rsidRPr="00640817" w:rsidRDefault="00677513" w:rsidP="00E4131C">
      <w:pPr>
        <w:jc w:val="both"/>
        <w:rPr>
          <w:rFonts w:ascii="Arial" w:hAnsi="Arial" w:cs="Arial"/>
          <w:b/>
        </w:rPr>
      </w:pPr>
    </w:p>
    <w:p w:rsidR="00677513" w:rsidRPr="00640817" w:rsidRDefault="00E4131C" w:rsidP="00E4131C">
      <w:pPr>
        <w:jc w:val="both"/>
        <w:rPr>
          <w:rFonts w:ascii="Arial" w:hAnsi="Arial" w:cs="Arial"/>
          <w:b/>
        </w:rPr>
      </w:pPr>
      <w:r w:rsidRPr="00640817">
        <w:rPr>
          <w:rFonts w:ascii="Arial" w:hAnsi="Arial" w:cs="Arial"/>
          <w:b/>
        </w:rPr>
        <w:t>VI. Capacidad física</w:t>
      </w:r>
    </w:p>
    <w:p w:rsidR="00677513" w:rsidRPr="00640817" w:rsidRDefault="00677513" w:rsidP="00E4131C">
      <w:pPr>
        <w:jc w:val="both"/>
        <w:rPr>
          <w:rFonts w:ascii="Arial" w:hAnsi="Arial" w:cs="Arial"/>
        </w:rPr>
      </w:pPr>
    </w:p>
    <w:p w:rsidR="00FB4DD0" w:rsidRPr="00640817" w:rsidRDefault="00FB4DD0" w:rsidP="00E4131C">
      <w:pPr>
        <w:pStyle w:val="Prrafodelista"/>
        <w:numPr>
          <w:ilvl w:val="0"/>
          <w:numId w:val="2"/>
        </w:numPr>
        <w:jc w:val="both"/>
        <w:rPr>
          <w:rFonts w:ascii="Arial" w:hAnsi="Arial" w:cs="Arial"/>
          <w:b/>
        </w:rPr>
      </w:pPr>
      <w:r w:rsidRPr="00640817">
        <w:rPr>
          <w:rFonts w:ascii="Arial" w:hAnsi="Arial" w:cs="Arial"/>
          <w:b/>
        </w:rPr>
        <w:t>El licitante deberá presentar un escrito simple donde indique la descripción clara y detallada del equipo con el que cuenta.</w:t>
      </w:r>
    </w:p>
    <w:p w:rsidR="00FB4DD0" w:rsidRPr="00640817" w:rsidRDefault="00FB4DD0" w:rsidP="00FB4DD0">
      <w:pPr>
        <w:pStyle w:val="Prrafodelista"/>
        <w:ind w:left="720"/>
        <w:jc w:val="both"/>
        <w:rPr>
          <w:rFonts w:ascii="Arial" w:hAnsi="Arial" w:cs="Arial"/>
          <w:b/>
        </w:rPr>
      </w:pPr>
    </w:p>
    <w:p w:rsidR="00677513" w:rsidRPr="00640817" w:rsidRDefault="00E4131C" w:rsidP="00E4131C">
      <w:pPr>
        <w:pStyle w:val="Prrafodelista"/>
        <w:numPr>
          <w:ilvl w:val="0"/>
          <w:numId w:val="2"/>
        </w:numPr>
        <w:jc w:val="both"/>
        <w:rPr>
          <w:rFonts w:ascii="Arial" w:hAnsi="Arial" w:cs="Arial"/>
          <w:b/>
        </w:rPr>
      </w:pPr>
      <w:r w:rsidRPr="00640817">
        <w:rPr>
          <w:rFonts w:ascii="Arial" w:hAnsi="Arial" w:cs="Arial"/>
          <w:b/>
        </w:rPr>
        <w:t>El licitante deberá presentar un inventario y registro fotográfico de los equipos con que cuenta para la prestación del servicio, el cual deberá contar con los siguientes equipos, de acuerdo a las partidas que oferte:</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Tomógrafo axial computarizado cuando menos de los denominados “tercera generación”, con capacidad para pacientes de más de 130 kilogramos de peso y estatura mayor a 1.90 metros.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de radiodiagnóstico de 300 a 500 </w:t>
      </w:r>
      <w:proofErr w:type="spellStart"/>
      <w:r w:rsidRPr="00FB4DD0">
        <w:rPr>
          <w:rFonts w:ascii="Arial" w:hAnsi="Arial" w:cs="Arial"/>
        </w:rPr>
        <w:t>ma</w:t>
      </w:r>
      <w:proofErr w:type="spellEnd"/>
      <w:r w:rsidRPr="00FB4DD0">
        <w:rPr>
          <w:rFonts w:ascii="Arial" w:hAnsi="Arial" w:cs="Arial"/>
        </w:rPr>
        <w:t xml:space="preserve"> con mesa fija o </w:t>
      </w:r>
      <w:proofErr w:type="spellStart"/>
      <w:r w:rsidRPr="00FB4DD0">
        <w:rPr>
          <w:rFonts w:ascii="Arial" w:hAnsi="Arial" w:cs="Arial"/>
        </w:rPr>
        <w:t>basculable</w:t>
      </w:r>
      <w:proofErr w:type="spellEnd"/>
      <w:r w:rsidRPr="00FB4DD0">
        <w:rPr>
          <w:rFonts w:ascii="Arial" w:hAnsi="Arial" w:cs="Arial"/>
        </w:rPr>
        <w:t xml:space="preserve"> para estudios simples.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de radiodiagnóstico de 500 a 1000 </w:t>
      </w:r>
      <w:proofErr w:type="spellStart"/>
      <w:r w:rsidRPr="00FB4DD0">
        <w:rPr>
          <w:rFonts w:ascii="Arial" w:hAnsi="Arial" w:cs="Arial"/>
        </w:rPr>
        <w:t>ma</w:t>
      </w:r>
      <w:proofErr w:type="spellEnd"/>
      <w:r w:rsidRPr="00FB4DD0">
        <w:rPr>
          <w:rFonts w:ascii="Arial" w:hAnsi="Arial" w:cs="Arial"/>
        </w:rPr>
        <w:t xml:space="preserve"> con mesa </w:t>
      </w:r>
      <w:proofErr w:type="spellStart"/>
      <w:r w:rsidRPr="00FB4DD0">
        <w:rPr>
          <w:rFonts w:ascii="Arial" w:hAnsi="Arial" w:cs="Arial"/>
        </w:rPr>
        <w:t>basculable</w:t>
      </w:r>
      <w:proofErr w:type="spellEnd"/>
      <w:r w:rsidRPr="00FB4DD0">
        <w:rPr>
          <w:rFonts w:ascii="Arial" w:hAnsi="Arial" w:cs="Arial"/>
        </w:rPr>
        <w:t xml:space="preserve"> de 90 a 98o y cubierta desplazable, </w:t>
      </w:r>
      <w:proofErr w:type="spellStart"/>
      <w:r w:rsidRPr="00FB4DD0">
        <w:rPr>
          <w:rFonts w:ascii="Arial" w:hAnsi="Arial" w:cs="Arial"/>
        </w:rPr>
        <w:t>fluroscopia</w:t>
      </w:r>
      <w:proofErr w:type="spellEnd"/>
      <w:r w:rsidRPr="00FB4DD0">
        <w:rPr>
          <w:rFonts w:ascii="Arial" w:hAnsi="Arial" w:cs="Arial"/>
        </w:rPr>
        <w:t xml:space="preserve"> e </w:t>
      </w:r>
      <w:proofErr w:type="spellStart"/>
      <w:r w:rsidRPr="00FB4DD0">
        <w:rPr>
          <w:rFonts w:ascii="Arial" w:hAnsi="Arial" w:cs="Arial"/>
        </w:rPr>
        <w:t>instensificador</w:t>
      </w:r>
      <w:proofErr w:type="spellEnd"/>
      <w:r w:rsidRPr="00FB4DD0">
        <w:rPr>
          <w:rFonts w:ascii="Arial" w:hAnsi="Arial" w:cs="Arial"/>
        </w:rPr>
        <w:t xml:space="preserve"> de imágenes, para estudios contrastados.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Equipo de ultrasonido con tiempo real, sectorial y modo m, con transductores para estudios especiales.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Equipo para resonancias magnéticas. De </w:t>
      </w:r>
      <w:r w:rsidR="00FB4DD0" w:rsidRPr="00FB4DD0">
        <w:rPr>
          <w:rFonts w:ascii="Arial" w:hAnsi="Arial" w:cs="Arial"/>
        </w:rPr>
        <w:t>entre 1.5</w:t>
      </w:r>
      <w:r w:rsidRPr="00FB4DD0">
        <w:rPr>
          <w:rFonts w:ascii="Arial" w:hAnsi="Arial" w:cs="Arial"/>
        </w:rPr>
        <w:t xml:space="preserve"> y 3 teslas, con capacidad para pacientes de más de 130 kilogramos de peso y estatura mayor a 1.90 metros.</w:t>
      </w:r>
    </w:p>
    <w:p w:rsidR="00677513" w:rsidRPr="00E4131C" w:rsidRDefault="00677513" w:rsidP="00E4131C">
      <w:pPr>
        <w:jc w:val="both"/>
        <w:rPr>
          <w:rFonts w:ascii="Arial" w:hAnsi="Arial" w:cs="Arial"/>
        </w:rPr>
      </w:pPr>
    </w:p>
    <w:p w:rsidR="00677513" w:rsidRPr="00FB4DD0" w:rsidRDefault="00E4131C" w:rsidP="00FB4DD0">
      <w:pPr>
        <w:pStyle w:val="Prrafodelista"/>
        <w:numPr>
          <w:ilvl w:val="0"/>
          <w:numId w:val="3"/>
        </w:numPr>
        <w:jc w:val="both"/>
        <w:rPr>
          <w:rFonts w:ascii="Arial" w:hAnsi="Arial" w:cs="Arial"/>
        </w:rPr>
      </w:pPr>
      <w:r w:rsidRPr="00FB4DD0">
        <w:rPr>
          <w:rFonts w:ascii="Arial" w:hAnsi="Arial" w:cs="Arial"/>
        </w:rPr>
        <w:t>Equipo para densitometrías</w:t>
      </w:r>
    </w:p>
    <w:p w:rsidR="00677513" w:rsidRPr="00E4131C" w:rsidRDefault="00677513" w:rsidP="00E4131C">
      <w:pPr>
        <w:jc w:val="both"/>
        <w:rPr>
          <w:rFonts w:ascii="Arial" w:hAnsi="Arial" w:cs="Arial"/>
        </w:rPr>
      </w:pPr>
    </w:p>
    <w:p w:rsidR="0019604C" w:rsidRPr="00FB4DD0" w:rsidRDefault="00E4131C" w:rsidP="00FB4DD0">
      <w:pPr>
        <w:pStyle w:val="Prrafodelista"/>
        <w:numPr>
          <w:ilvl w:val="0"/>
          <w:numId w:val="3"/>
        </w:numPr>
        <w:jc w:val="both"/>
        <w:rPr>
          <w:rFonts w:ascii="Arial" w:hAnsi="Arial" w:cs="Arial"/>
        </w:rPr>
      </w:pPr>
      <w:r w:rsidRPr="00FB4DD0">
        <w:rPr>
          <w:rFonts w:ascii="Arial" w:hAnsi="Arial" w:cs="Arial"/>
        </w:rPr>
        <w:t xml:space="preserve">Para el servicio de Imagenología de alta especialidad deberá tener en sus instalaciones un carro rojo completo. (en base a la </w:t>
      </w:r>
      <w:r w:rsidR="00FB4DD0" w:rsidRPr="00FB4DD0">
        <w:rPr>
          <w:rFonts w:ascii="Arial" w:hAnsi="Arial" w:cs="Arial"/>
        </w:rPr>
        <w:t>NOM-146-SSA1-1996).</w:t>
      </w:r>
    </w:p>
    <w:p w:rsidR="0019604C" w:rsidRDefault="0019604C" w:rsidP="00B06857">
      <w:pPr>
        <w:jc w:val="both"/>
        <w:rPr>
          <w:rFonts w:ascii="Arial" w:hAnsi="Arial" w:cs="Arial"/>
          <w:b/>
        </w:rPr>
      </w:pPr>
    </w:p>
    <w:p w:rsidR="00865DA8" w:rsidRPr="0019604C" w:rsidRDefault="00865DA8" w:rsidP="00B06857">
      <w:pPr>
        <w:jc w:val="both"/>
        <w:rPr>
          <w:rFonts w:ascii="Arial" w:hAnsi="Arial" w:cs="Arial"/>
          <w:b/>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421403"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CB3AF7">
        <w:rPr>
          <w:rFonts w:ascii="Arial" w:hAnsi="Arial" w:cs="Arial"/>
          <w:b/>
          <w:color w:val="000000" w:themeColor="text1"/>
        </w:rPr>
        <w:t>IMAGENOLOGÍ</w:t>
      </w:r>
      <w:r w:rsidR="00AC5A1D">
        <w:rPr>
          <w:rFonts w:ascii="Arial" w:hAnsi="Arial" w:cs="Arial"/>
          <w:b/>
          <w:color w:val="000000" w:themeColor="text1"/>
        </w:rPr>
        <w:t>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s</w:t>
      </w:r>
      <w:r w:rsidR="00C77F74" w:rsidRPr="00173E8D">
        <w:rPr>
          <w:rFonts w:ascii="Arial" w:hAnsi="Arial" w:cs="Arial"/>
          <w:color w:val="000000" w:themeColor="text1"/>
        </w:rPr>
        <w:t xml:space="preserve">e </w:t>
      </w:r>
      <w:r w:rsidR="00991A08" w:rsidRPr="00173E8D">
        <w:rPr>
          <w:rFonts w:ascii="Arial" w:hAnsi="Arial" w:cs="Arial"/>
          <w:color w:val="000000" w:themeColor="text1"/>
        </w:rPr>
        <w:t>especifican</w:t>
      </w:r>
      <w:r w:rsidR="00C77F74" w:rsidRPr="00173E8D">
        <w:rPr>
          <w:rFonts w:ascii="Arial" w:hAnsi="Arial" w:cs="Arial"/>
          <w:color w:val="000000" w:themeColor="text1"/>
        </w:rPr>
        <w:t xml:space="preserve"> en </w:t>
      </w:r>
      <w:r w:rsidR="00D70AF4" w:rsidRPr="00173E8D">
        <w:rPr>
          <w:rFonts w:ascii="Arial" w:hAnsi="Arial" w:cs="Arial"/>
          <w:b/>
          <w:color w:val="000000" w:themeColor="text1"/>
        </w:rPr>
        <w:t>el</w:t>
      </w:r>
      <w:r w:rsidR="00880B44" w:rsidRPr="00173E8D">
        <w:rPr>
          <w:rFonts w:ascii="Arial" w:hAnsi="Arial" w:cs="Arial"/>
          <w:b/>
          <w:color w:val="000000" w:themeColor="text1"/>
        </w:rPr>
        <w:t xml:space="preserve"> </w:t>
      </w:r>
      <w:r w:rsidR="00C77F74" w:rsidRPr="00173E8D">
        <w:rPr>
          <w:rFonts w:ascii="Arial" w:hAnsi="Arial" w:cs="Arial"/>
          <w:b/>
          <w:color w:val="000000" w:themeColor="text1"/>
        </w:rPr>
        <w:t>anexo</w:t>
      </w:r>
      <w:r w:rsidR="00D70AF4" w:rsidRPr="00173E8D">
        <w:rPr>
          <w:rFonts w:ascii="Arial" w:hAnsi="Arial" w:cs="Arial"/>
          <w:b/>
          <w:color w:val="000000" w:themeColor="text1"/>
        </w:rPr>
        <w:t xml:space="preserve"> </w:t>
      </w:r>
      <w:r w:rsidR="004C3C89" w:rsidRPr="00173E8D">
        <w:rPr>
          <w:rFonts w:ascii="Arial" w:hAnsi="Arial" w:cs="Arial"/>
          <w:b/>
          <w:color w:val="000000" w:themeColor="text1"/>
        </w:rPr>
        <w:t>D</w:t>
      </w:r>
      <w:r w:rsidR="00782DAF" w:rsidRPr="00173E8D">
        <w:rPr>
          <w:rFonts w:ascii="Arial" w:hAnsi="Arial" w:cs="Arial"/>
          <w:color w:val="000000" w:themeColor="text1"/>
        </w:rPr>
        <w:t>,</w:t>
      </w:r>
      <w:r w:rsidR="00782DAF" w:rsidRPr="00AC5A1D">
        <w:rPr>
          <w:rFonts w:ascii="Arial" w:hAnsi="Arial" w:cs="Arial"/>
          <w:color w:val="000000" w:themeColor="text1"/>
        </w:rPr>
        <w:t xml:space="preserve"> </w:t>
      </w:r>
      <w:r w:rsidR="00782DAF" w:rsidRPr="00421403">
        <w:rPr>
          <w:rFonts w:ascii="Arial" w:hAnsi="Arial" w:cs="Arial"/>
          <w:color w:val="000000" w:themeColor="text1"/>
        </w:rPr>
        <w:t>entendiéndose que el servicio solicitado incluye todo lo indispensable para la realización de los estudios, hasta la obtención de la interpretac</w:t>
      </w:r>
      <w:r w:rsidR="00421403">
        <w:rPr>
          <w:rFonts w:ascii="Arial" w:hAnsi="Arial" w:cs="Arial"/>
          <w:color w:val="000000" w:themeColor="text1"/>
        </w:rPr>
        <w:t>ión de resultandos en su caso (e</w:t>
      </w:r>
      <w:r w:rsidR="00782DAF" w:rsidRPr="00421403">
        <w:rPr>
          <w:rFonts w:ascii="Arial" w:hAnsi="Arial" w:cs="Arial"/>
          <w:color w:val="000000" w:themeColor="text1"/>
        </w:rPr>
        <w:t>quipo, instalaciones, personal médico, anestesiólogos, materiales, etc.)</w:t>
      </w:r>
    </w:p>
    <w:p w:rsidR="00991A08" w:rsidRPr="00421403"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AA4F16">
        <w:rPr>
          <w:rFonts w:ascii="Arial" w:hAnsi="Arial" w:cs="Arial"/>
        </w:rPr>
        <w:t xml:space="preserve">El servicio subrogado de </w:t>
      </w:r>
      <w:r w:rsidR="00AC5A1D" w:rsidRPr="00AA4F16">
        <w:rPr>
          <w:rFonts w:ascii="Arial" w:hAnsi="Arial" w:cs="Arial"/>
          <w:b/>
        </w:rPr>
        <w:t>IMA</w:t>
      </w:r>
      <w:r w:rsidR="00CB3AF7" w:rsidRPr="00AA4F16">
        <w:rPr>
          <w:rFonts w:ascii="Arial" w:hAnsi="Arial" w:cs="Arial"/>
          <w:b/>
        </w:rPr>
        <w:t>GENOLOGÍ</w:t>
      </w:r>
      <w:r w:rsidR="00AC5A1D" w:rsidRPr="00AA4F16">
        <w:rPr>
          <w:rFonts w:ascii="Arial" w:hAnsi="Arial" w:cs="Arial"/>
          <w:b/>
        </w:rPr>
        <w:t>A</w:t>
      </w:r>
      <w:r w:rsidR="007B6603" w:rsidRPr="00AA4F16">
        <w:rPr>
          <w:rFonts w:ascii="Arial" w:hAnsi="Arial" w:cs="Arial"/>
        </w:rPr>
        <w:t xml:space="preserve"> </w:t>
      </w:r>
      <w:r w:rsidRPr="00AA4F16">
        <w:rPr>
          <w:rFonts w:ascii="Arial" w:hAnsi="Arial" w:cs="Arial"/>
        </w:rPr>
        <w:t>se prestará a partir del día</w:t>
      </w:r>
      <w:r w:rsidR="007B6603" w:rsidRPr="00AA4F16">
        <w:rPr>
          <w:rFonts w:ascii="Arial" w:hAnsi="Arial" w:cs="Arial"/>
        </w:rPr>
        <w:t xml:space="preserve"> </w:t>
      </w:r>
      <w:r w:rsidR="0011304F">
        <w:rPr>
          <w:rFonts w:ascii="Arial" w:hAnsi="Arial" w:cs="Arial"/>
        </w:rPr>
        <w:t xml:space="preserve">del </w:t>
      </w:r>
      <w:r w:rsidR="0011304F" w:rsidRPr="0011304F">
        <w:rPr>
          <w:rFonts w:ascii="Arial" w:hAnsi="Arial" w:cs="Arial"/>
        </w:rPr>
        <w:t>fallo</w:t>
      </w:r>
      <w:r w:rsidRPr="0011304F">
        <w:rPr>
          <w:rFonts w:ascii="Arial" w:hAnsi="Arial" w:cs="Arial"/>
        </w:rPr>
        <w:t xml:space="preserve"> y</w:t>
      </w:r>
      <w:r w:rsidR="007B6603" w:rsidRPr="0011304F">
        <w:rPr>
          <w:rFonts w:ascii="Arial" w:hAnsi="Arial" w:cs="Arial"/>
        </w:rPr>
        <w:t xml:space="preserve"> hasta el </w:t>
      </w:r>
      <w:r w:rsidRPr="0011304F">
        <w:rPr>
          <w:rFonts w:ascii="Arial" w:hAnsi="Arial" w:cs="Arial"/>
        </w:rPr>
        <w:t xml:space="preserve">día </w:t>
      </w:r>
      <w:r w:rsidR="007B6603" w:rsidRPr="0011304F">
        <w:rPr>
          <w:rFonts w:ascii="Arial" w:hAnsi="Arial" w:cs="Arial"/>
        </w:rPr>
        <w:t xml:space="preserve">31 de </w:t>
      </w:r>
      <w:r w:rsidRPr="0011304F">
        <w:rPr>
          <w:rFonts w:ascii="Arial" w:hAnsi="Arial" w:cs="Arial"/>
        </w:rPr>
        <w:t>diciembre</w:t>
      </w:r>
      <w:r w:rsidR="007B6603" w:rsidRPr="0011304F">
        <w:rPr>
          <w:rFonts w:ascii="Arial" w:hAnsi="Arial" w:cs="Arial"/>
        </w:rPr>
        <w:t xml:space="preserve"> del </w:t>
      </w:r>
      <w:r w:rsidRPr="0011304F">
        <w:rPr>
          <w:rFonts w:ascii="Arial" w:hAnsi="Arial" w:cs="Arial"/>
        </w:rPr>
        <w:t xml:space="preserve">año </w:t>
      </w:r>
      <w:r w:rsidR="00B06857" w:rsidRPr="0011304F">
        <w:rPr>
          <w:rFonts w:ascii="Arial" w:hAnsi="Arial" w:cs="Arial"/>
        </w:rPr>
        <w:t>202</w:t>
      </w:r>
      <w:r w:rsidR="00CB3AF7" w:rsidRPr="0011304F">
        <w:rPr>
          <w:rFonts w:ascii="Arial" w:hAnsi="Arial" w:cs="Arial"/>
        </w:rPr>
        <w:t>2</w:t>
      </w:r>
      <w:r w:rsidRPr="0011304F">
        <w:rPr>
          <w:rFonts w:ascii="Arial" w:hAnsi="Arial" w:cs="Arial"/>
        </w:rPr>
        <w:t>,</w:t>
      </w:r>
      <w:r w:rsidRPr="00AA4F16">
        <w:rPr>
          <w:rFonts w:ascii="Arial" w:hAnsi="Arial" w:cs="Arial"/>
        </w:rPr>
        <w:t xml:space="preserve"> en la (s) sucursal (es) con las que cuente </w:t>
      </w:r>
      <w:r w:rsidR="004946A2" w:rsidRPr="00AA4F16">
        <w:rPr>
          <w:rFonts w:ascii="Arial" w:hAnsi="Arial" w:cs="Arial"/>
        </w:rPr>
        <w:t xml:space="preserve">el licitante </w:t>
      </w:r>
      <w:r w:rsidRPr="00AA4F16">
        <w:rPr>
          <w:rFonts w:ascii="Arial" w:hAnsi="Arial" w:cs="Arial"/>
        </w:rPr>
        <w:t>en la</w:t>
      </w:r>
      <w:r w:rsidR="004946A2" w:rsidRPr="00AA4F16">
        <w:rPr>
          <w:rFonts w:ascii="Arial" w:hAnsi="Arial" w:cs="Arial"/>
        </w:rPr>
        <w:t>s</w:t>
      </w:r>
      <w:r w:rsidRPr="00AA4F16">
        <w:rPr>
          <w:rFonts w:ascii="Arial" w:hAnsi="Arial" w:cs="Arial"/>
        </w:rPr>
        <w:t xml:space="preserve"> Ciudad</w:t>
      </w:r>
      <w:r w:rsidR="004946A2" w:rsidRPr="00AA4F16">
        <w:rPr>
          <w:rFonts w:ascii="Arial" w:hAnsi="Arial" w:cs="Arial"/>
        </w:rPr>
        <w:t>es</w:t>
      </w:r>
      <w:r w:rsidRPr="00AA4F16">
        <w:rPr>
          <w:rFonts w:ascii="Arial" w:hAnsi="Arial" w:cs="Arial"/>
        </w:rPr>
        <w:t xml:space="preserve"> </w:t>
      </w:r>
      <w:r w:rsidR="00432A27" w:rsidRPr="00AA4F16">
        <w:rPr>
          <w:rFonts w:ascii="Arial" w:hAnsi="Arial" w:cs="Arial"/>
        </w:rPr>
        <w:t xml:space="preserve">en las cuales oferte el </w:t>
      </w:r>
      <w:r w:rsidR="00580D52" w:rsidRPr="00AA4F16">
        <w:rPr>
          <w:rFonts w:ascii="Arial" w:hAnsi="Arial" w:cs="Arial"/>
        </w:rPr>
        <w:t>servicio</w:t>
      </w:r>
      <w:r w:rsidRPr="00AA4F16">
        <w:rPr>
          <w:rFonts w:ascii="Arial" w:hAnsi="Arial" w:cs="Arial"/>
        </w:rPr>
        <w:t>, con la finalidad de cubrir las necesidades de los derechohabientes de la Institución.</w:t>
      </w:r>
      <w:r w:rsidRPr="00B06857">
        <w:rPr>
          <w:rFonts w:ascii="Arial" w:hAnsi="Arial" w:cs="Arial"/>
        </w:rPr>
        <w:t xml:space="preserve">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 xml:space="preserve">La prestación del servicio </w:t>
      </w:r>
      <w:r w:rsidR="00EA04F0" w:rsidRPr="00B06857">
        <w:rPr>
          <w:rFonts w:ascii="Arial" w:hAnsi="Arial" w:cs="Arial"/>
        </w:rPr>
        <w:t>quedará</w:t>
      </w:r>
      <w:r w:rsidR="00756072" w:rsidRPr="00B06857">
        <w:rPr>
          <w:rFonts w:ascii="Arial" w:hAnsi="Arial" w:cs="Arial"/>
        </w:rPr>
        <w:t xml:space="preserve">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Estudio a realizar</w:t>
      </w:r>
    </w:p>
    <w:p w:rsidR="00314745" w:rsidRPr="00B06857"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Médico que lo ordena</w:t>
      </w:r>
    </w:p>
    <w:p w:rsidR="00314745" w:rsidRDefault="00314745" w:rsidP="00D07BF7">
      <w:pPr>
        <w:pStyle w:val="Prrafodelista"/>
        <w:numPr>
          <w:ilvl w:val="0"/>
          <w:numId w:val="1"/>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596F83" w:rsidRDefault="003D54A8" w:rsidP="00596F83">
      <w:pPr>
        <w:tabs>
          <w:tab w:val="left" w:pos="8370"/>
        </w:tabs>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w:t>
      </w:r>
      <w:r w:rsidR="00EA04F0">
        <w:rPr>
          <w:rFonts w:ascii="Arial" w:hAnsi="Arial" w:cs="Arial"/>
        </w:rPr>
        <w:t xml:space="preserve">contrato, </w:t>
      </w:r>
      <w:r w:rsidR="00EA04F0" w:rsidRPr="00B06857">
        <w:rPr>
          <w:rFonts w:ascii="Arial" w:hAnsi="Arial" w:cs="Arial"/>
        </w:rPr>
        <w:t>la</w:t>
      </w:r>
      <w:r w:rsidR="007B0673" w:rsidRPr="00B06857">
        <w:rPr>
          <w:rFonts w:ascii="Arial" w:hAnsi="Arial" w:cs="Arial"/>
        </w:rPr>
        <w:t xml:space="preserve"> Convocante no </w:t>
      </w:r>
      <w:r w:rsidR="00EA04F0" w:rsidRPr="00B06857">
        <w:rPr>
          <w:rFonts w:ascii="Arial" w:hAnsi="Arial" w:cs="Arial"/>
        </w:rPr>
        <w:t>pagará</w:t>
      </w:r>
      <w:r w:rsidR="007B0673" w:rsidRPr="00B06857">
        <w:rPr>
          <w:rFonts w:ascii="Arial" w:hAnsi="Arial" w:cs="Arial"/>
        </w:rPr>
        <w:t xml:space="preserve">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EA04F0" w:rsidP="00B06857">
      <w:pPr>
        <w:jc w:val="both"/>
        <w:rPr>
          <w:rFonts w:ascii="Arial" w:hAnsi="Arial" w:cs="Arial"/>
        </w:rPr>
      </w:pPr>
      <w:r w:rsidRPr="00B06857">
        <w:rPr>
          <w:rFonts w:ascii="Arial" w:hAnsi="Arial" w:cs="Arial"/>
        </w:rPr>
        <w:t>Los personales encargados en las Delegaciones realizarán</w:t>
      </w:r>
      <w:r w:rsidR="007B0673" w:rsidRPr="00B06857">
        <w:rPr>
          <w:rFonts w:ascii="Arial" w:hAnsi="Arial" w:cs="Arial"/>
        </w:rPr>
        <w:t xml:space="preserve"> un monitoreo mensual</w:t>
      </w:r>
      <w:r w:rsidR="007B0673" w:rsidRPr="00B06857">
        <w:rPr>
          <w:rFonts w:ascii="Arial" w:hAnsi="Arial" w:cs="Arial"/>
          <w:color w:val="FF0000"/>
        </w:rPr>
        <w:t xml:space="preserve"> </w:t>
      </w:r>
      <w:r w:rsidR="007B0673"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w:t>
      </w:r>
      <w:r w:rsidR="00EA04F0" w:rsidRPr="0003272A">
        <w:rPr>
          <w:rFonts w:ascii="Arial" w:hAnsi="Arial" w:cs="Arial"/>
        </w:rPr>
        <w:t>convocante, de</w:t>
      </w:r>
      <w:r w:rsidRPr="0003272A">
        <w:rPr>
          <w:rFonts w:ascii="Arial" w:hAnsi="Arial" w:cs="Arial"/>
        </w:rPr>
        <w:t xml:space="preserv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B06857">
        <w:rPr>
          <w:rFonts w:ascii="Arial" w:hAnsi="Arial" w:cs="Arial"/>
          <w:b/>
        </w:rPr>
        <w:t>5.2</w:t>
      </w:r>
      <w:r>
        <w:rPr>
          <w:rFonts w:ascii="Arial" w:hAnsi="Arial" w:cs="Arial"/>
          <w:b/>
        </w:rPr>
        <w:t>.-</w:t>
      </w:r>
      <w:r w:rsidRPr="00B06857">
        <w:rPr>
          <w:rFonts w:ascii="Arial" w:hAnsi="Arial" w:cs="Arial"/>
          <w:b/>
        </w:rPr>
        <w:t xml:space="preserve"> </w:t>
      </w:r>
      <w:r w:rsidRPr="00B06857">
        <w:rPr>
          <w:rFonts w:ascii="Arial" w:hAnsi="Arial" w:cs="Arial"/>
        </w:rPr>
        <w:t xml:space="preserve">El pago se </w:t>
      </w:r>
      <w:r w:rsidR="00421403" w:rsidRPr="00421403">
        <w:rPr>
          <w:rFonts w:ascii="Arial" w:hAnsi="Arial" w:cs="Arial"/>
        </w:rPr>
        <w:t>efectuará invariablemente por transferencia</w:t>
      </w:r>
      <w:r w:rsidR="00421403">
        <w:rPr>
          <w:rFonts w:ascii="Arial" w:hAnsi="Arial" w:cs="Arial"/>
        </w:rPr>
        <w:t xml:space="preserve"> </w:t>
      </w:r>
      <w:r>
        <w:rPr>
          <w:rFonts w:ascii="Arial" w:hAnsi="Arial" w:cs="Arial"/>
        </w:rPr>
        <w:t xml:space="preserve">bancaria, </w:t>
      </w:r>
      <w:r w:rsidRPr="00B06857">
        <w:rPr>
          <w:rFonts w:ascii="Arial" w:hAnsi="Arial" w:cs="Arial"/>
        </w:rPr>
        <w:t>dentro de los veinte días hábiles posteriores a la entrega del comprobante fiscal debidamente requisito</w:t>
      </w:r>
      <w:r>
        <w:rPr>
          <w:rFonts w:ascii="Arial" w:hAnsi="Arial" w:cs="Arial"/>
        </w:rPr>
        <w:t xml:space="preserve"> </w:t>
      </w:r>
      <w:r w:rsidRPr="00421403">
        <w:rPr>
          <w:rFonts w:ascii="Arial" w:hAnsi="Arial" w:cs="Arial"/>
        </w:rPr>
        <w:t>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w:t>
      </w:r>
      <w:r w:rsidR="00415F0F">
        <w:rPr>
          <w:rFonts w:ascii="Arial" w:hAnsi="Arial" w:cs="Arial"/>
          <w:b/>
          <w:sz w:val="24"/>
          <w:szCs w:val="24"/>
        </w:rPr>
        <w:t>___________</w:t>
      </w:r>
      <w:r w:rsidRPr="003F43D1">
        <w:rPr>
          <w:rFonts w:ascii="Arial" w:hAnsi="Arial" w:cs="Arial"/>
          <w:b/>
          <w:sz w:val="24"/>
          <w:szCs w:val="24"/>
        </w:rPr>
        <w:t>____________________</w:t>
      </w:r>
    </w:p>
    <w:p w:rsidR="00A444EF" w:rsidRPr="00B06857" w:rsidRDefault="00415F0F" w:rsidP="004B374C">
      <w:pPr>
        <w:jc w:val="right"/>
        <w:rPr>
          <w:rFonts w:ascii="Arial" w:hAnsi="Arial" w:cs="Arial"/>
          <w:b/>
          <w:u w:val="single"/>
        </w:rPr>
      </w:pPr>
      <w:r>
        <w:rPr>
          <w:rFonts w:ascii="Arial" w:hAnsi="Arial" w:cs="Arial"/>
          <w:b/>
          <w:sz w:val="24"/>
          <w:szCs w:val="24"/>
        </w:rPr>
        <w:t xml:space="preserve">NOMBRE Y </w:t>
      </w:r>
      <w:r w:rsidR="00B06857" w:rsidRPr="003F43D1">
        <w:rPr>
          <w:rFonts w:ascii="Arial" w:hAnsi="Arial" w:cs="Arial"/>
          <w:b/>
          <w:sz w:val="24"/>
          <w:szCs w:val="24"/>
        </w:rPr>
        <w:t>FIRMA DEL REPRESENTANTE LEGAL</w:t>
      </w:r>
    </w:p>
    <w:sectPr w:rsidR="00A444EF" w:rsidRPr="00B06857" w:rsidSect="00596F83">
      <w:headerReference w:type="default" r:id="rId8"/>
      <w:footerReference w:type="even" r:id="rId9"/>
      <w:footerReference w:type="default" r:id="rId10"/>
      <w:pgSz w:w="12240" w:h="15840"/>
      <w:pgMar w:top="2226" w:right="1183" w:bottom="1258" w:left="1701"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A9" w:rsidRDefault="00B94AA9">
      <w:r>
        <w:separator/>
      </w:r>
    </w:p>
  </w:endnote>
  <w:endnote w:type="continuationSeparator" w:id="0">
    <w:p w:rsidR="00B94AA9" w:rsidRDefault="00B9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83" w:rsidRPr="00596F83" w:rsidRDefault="00596F83" w:rsidP="00596F83">
    <w:pPr>
      <w:pStyle w:val="Piedepgina"/>
      <w:jc w:val="right"/>
      <w:rPr>
        <w:rFonts w:ascii="Arial" w:hAnsi="Arial" w:cs="Arial"/>
        <w:sz w:val="18"/>
        <w:szCs w:val="18"/>
      </w:rPr>
    </w:pPr>
    <w:r w:rsidRPr="00596F83">
      <w:rPr>
        <w:rFonts w:ascii="Arial" w:hAnsi="Arial" w:cs="Arial"/>
        <w:sz w:val="18"/>
        <w:szCs w:val="18"/>
      </w:rPr>
      <w:t xml:space="preserve">Página </w:t>
    </w:r>
    <w:r w:rsidRPr="00596F83">
      <w:rPr>
        <w:rFonts w:ascii="Arial" w:hAnsi="Arial" w:cs="Arial"/>
        <w:b/>
        <w:sz w:val="18"/>
        <w:szCs w:val="18"/>
      </w:rPr>
      <w:fldChar w:fldCharType="begin"/>
    </w:r>
    <w:r w:rsidRPr="00596F83">
      <w:rPr>
        <w:rFonts w:ascii="Arial" w:hAnsi="Arial" w:cs="Arial"/>
        <w:b/>
        <w:sz w:val="18"/>
        <w:szCs w:val="18"/>
      </w:rPr>
      <w:instrText>PAGE  \* Arabic  \* MERGEFORMAT</w:instrText>
    </w:r>
    <w:r w:rsidRPr="00596F83">
      <w:rPr>
        <w:rFonts w:ascii="Arial" w:hAnsi="Arial" w:cs="Arial"/>
        <w:b/>
        <w:sz w:val="18"/>
        <w:szCs w:val="18"/>
      </w:rPr>
      <w:fldChar w:fldCharType="separate"/>
    </w:r>
    <w:r w:rsidR="004A7F63">
      <w:rPr>
        <w:rFonts w:ascii="Arial" w:hAnsi="Arial" w:cs="Arial"/>
        <w:b/>
        <w:noProof/>
        <w:sz w:val="18"/>
        <w:szCs w:val="18"/>
      </w:rPr>
      <w:t>4</w:t>
    </w:r>
    <w:r w:rsidRPr="00596F83">
      <w:rPr>
        <w:rFonts w:ascii="Arial" w:hAnsi="Arial" w:cs="Arial"/>
        <w:b/>
        <w:sz w:val="18"/>
        <w:szCs w:val="18"/>
      </w:rPr>
      <w:fldChar w:fldCharType="end"/>
    </w:r>
    <w:r w:rsidRPr="00596F83">
      <w:rPr>
        <w:rFonts w:ascii="Arial" w:hAnsi="Arial" w:cs="Arial"/>
        <w:b/>
        <w:sz w:val="18"/>
        <w:szCs w:val="18"/>
      </w:rPr>
      <w:t xml:space="preserve"> </w:t>
    </w:r>
    <w:r w:rsidRPr="00596F83">
      <w:rPr>
        <w:rFonts w:ascii="Arial" w:hAnsi="Arial" w:cs="Arial"/>
        <w:sz w:val="18"/>
        <w:szCs w:val="18"/>
      </w:rPr>
      <w:t xml:space="preserve">de </w:t>
    </w:r>
    <w:r w:rsidRPr="00596F83">
      <w:rPr>
        <w:rFonts w:ascii="Arial" w:hAnsi="Arial" w:cs="Arial"/>
        <w:b/>
        <w:sz w:val="18"/>
        <w:szCs w:val="18"/>
      </w:rPr>
      <w:fldChar w:fldCharType="begin"/>
    </w:r>
    <w:r w:rsidRPr="00596F83">
      <w:rPr>
        <w:rFonts w:ascii="Arial" w:hAnsi="Arial" w:cs="Arial"/>
        <w:b/>
        <w:sz w:val="18"/>
        <w:szCs w:val="18"/>
      </w:rPr>
      <w:instrText>NUMPAGES  \* Arabic  \* MERGEFORMAT</w:instrText>
    </w:r>
    <w:r w:rsidRPr="00596F83">
      <w:rPr>
        <w:rFonts w:ascii="Arial" w:hAnsi="Arial" w:cs="Arial"/>
        <w:b/>
        <w:sz w:val="18"/>
        <w:szCs w:val="18"/>
      </w:rPr>
      <w:fldChar w:fldCharType="separate"/>
    </w:r>
    <w:r w:rsidR="004A7F63">
      <w:rPr>
        <w:rFonts w:ascii="Arial" w:hAnsi="Arial" w:cs="Arial"/>
        <w:b/>
        <w:noProof/>
        <w:sz w:val="18"/>
        <w:szCs w:val="18"/>
      </w:rPr>
      <w:t>4</w:t>
    </w:r>
    <w:r w:rsidRPr="00596F83">
      <w:rPr>
        <w:rFonts w:ascii="Arial" w:hAnsi="Arial" w:cs="Arial"/>
        <w:b/>
        <w:sz w:val="18"/>
        <w:szCs w:val="18"/>
      </w:rPr>
      <w:fldChar w:fldCharType="end"/>
    </w:r>
  </w:p>
  <w:p w:rsidR="000E4032" w:rsidRPr="00C01500" w:rsidRDefault="00415F0F" w:rsidP="00B06857">
    <w:pPr>
      <w:pStyle w:val="Piedepgina"/>
      <w:ind w:right="360"/>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-832485</wp:posOffset>
              </wp:positionH>
              <wp:positionV relativeFrom="paragraph">
                <wp:posOffset>168910</wp:posOffset>
              </wp:positionV>
              <wp:extent cx="866775" cy="152400"/>
              <wp:effectExtent l="0" t="0" r="9525" b="0"/>
              <wp:wrapNone/>
              <wp:docPr id="1" name="Rectángulo 1"/>
              <wp:cNvGraphicFramePr/>
              <a:graphic xmlns:a="http://schemas.openxmlformats.org/drawingml/2006/main">
                <a:graphicData uri="http://schemas.microsoft.com/office/word/2010/wordprocessingShape">
                  <wps:wsp>
                    <wps:cNvSpPr/>
                    <wps:spPr>
                      <a:xfrm>
                        <a:off x="0" y="0"/>
                        <a:ext cx="86677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ABBF8" id="Rectángulo 1" o:spid="_x0000_s1026" style="position:absolute;margin-left:-65.55pt;margin-top:13.3pt;width:68.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A9" w:rsidRDefault="00B94AA9">
      <w:r>
        <w:separator/>
      </w:r>
    </w:p>
  </w:footnote>
  <w:footnote w:type="continuationSeparator" w:id="0">
    <w:p w:rsidR="00B94AA9" w:rsidRDefault="00B94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32" w:rsidRDefault="00173E8D">
    <w:pPr>
      <w:pStyle w:val="Encabezado"/>
    </w:pPr>
    <w:r>
      <w:rPr>
        <w:noProof/>
        <w:lang w:val="es-MX" w:eastAsia="es-MX"/>
      </w:rPr>
      <mc:AlternateContent>
        <mc:Choice Requires="wps">
          <w:drawing>
            <wp:anchor distT="0" distB="0" distL="114300" distR="114300" simplePos="0" relativeHeight="251660288" behindDoc="0" locked="0" layoutInCell="1" allowOverlap="1" wp14:anchorId="6DDA8C98" wp14:editId="74509A21">
              <wp:simplePos x="0" y="0"/>
              <wp:positionH relativeFrom="column">
                <wp:posOffset>1329689</wp:posOffset>
              </wp:positionH>
              <wp:positionV relativeFrom="paragraph">
                <wp:posOffset>-106680</wp:posOffset>
              </wp:positionV>
              <wp:extent cx="3590925" cy="1200150"/>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0925"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173E8D">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73E8D">
                            <w:rPr>
                              <w:rFonts w:ascii="Arial" w:hAnsi="Arial"/>
                              <w:b/>
                              <w:color w:val="000000" w:themeColor="text1"/>
                              <w:lang w:val="es-MX"/>
                            </w:rPr>
                            <w:t>,</w:t>
                          </w:r>
                          <w:r w:rsidR="00AA52E2" w:rsidRPr="00AC5A1D">
                            <w:rPr>
                              <w:rFonts w:ascii="Arial" w:hAnsi="Arial"/>
                              <w:b/>
                              <w:color w:val="000000" w:themeColor="text1"/>
                              <w:lang w:val="es-MX"/>
                            </w:rPr>
                            <w:t xml:space="preserve"> </w:t>
                          </w:r>
                          <w:r w:rsidR="00173E8D">
                            <w:rPr>
                              <w:rFonts w:ascii="Arial" w:hAnsi="Arial"/>
                              <w:b/>
                              <w:color w:val="000000" w:themeColor="text1"/>
                              <w:lang w:val="es-MX"/>
                            </w:rPr>
                            <w:t>OFTALMOLOGÍA Y MEDICINA NUCLEAR</w:t>
                          </w:r>
                          <w:r w:rsidRPr="00AC5A1D">
                            <w:rPr>
                              <w:rFonts w:ascii="Arial" w:hAnsi="Arial"/>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A8C98" id="Rectángulo 57" o:spid="_x0000_s1026" style="position:absolute;margin-left:104.7pt;margin-top:-8.4pt;width:282.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" filled="f" stroked="f"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A4F16" w:rsidRDefault="00B06857" w:rsidP="00B06857">
                    <w:pPr>
                      <w:jc w:val="center"/>
                      <w:rPr>
                        <w:rFonts w:ascii="Arial" w:hAnsi="Arial"/>
                        <w:b/>
                        <w:color w:val="000000" w:themeColor="text1"/>
                        <w:lang w:val="es-MX"/>
                      </w:rPr>
                    </w:pPr>
                    <w:r w:rsidRPr="00AA4F16">
                      <w:rPr>
                        <w:rFonts w:ascii="Arial" w:hAnsi="Arial"/>
                        <w:b/>
                        <w:color w:val="000000" w:themeColor="text1"/>
                        <w:lang w:val="es-MX"/>
                      </w:rPr>
                      <w:t>No. PCE-LPP-</w:t>
                    </w:r>
                    <w:r w:rsidR="00173E8D">
                      <w:rPr>
                        <w:rFonts w:ascii="Arial" w:hAnsi="Arial"/>
                        <w:b/>
                        <w:color w:val="000000" w:themeColor="text1"/>
                        <w:lang w:val="es-MX"/>
                      </w:rPr>
                      <w:t>016</w:t>
                    </w:r>
                    <w:r w:rsidR="00DB2D87" w:rsidRPr="00AA4F16">
                      <w:rPr>
                        <w:rFonts w:ascii="Arial" w:hAnsi="Arial"/>
                        <w:b/>
                        <w:color w:val="000000" w:themeColor="text1"/>
                        <w:lang w:val="es-MX"/>
                      </w:rPr>
                      <w:t>-202</w:t>
                    </w:r>
                    <w:r w:rsidR="00CB3AF7" w:rsidRPr="00AA4F16">
                      <w:rPr>
                        <w:rFonts w:ascii="Arial" w:hAnsi="Arial"/>
                        <w:b/>
                        <w:color w:val="000000" w:themeColor="text1"/>
                        <w:lang w:val="es-MX"/>
                      </w:rPr>
                      <w:t>2</w:t>
                    </w:r>
                  </w:p>
                  <w:p w:rsidR="00B06857" w:rsidRPr="001321E1" w:rsidRDefault="00B06857" w:rsidP="00B06857">
                    <w:pPr>
                      <w:pStyle w:val="Encabezado"/>
                      <w:jc w:val="center"/>
                      <w:rPr>
                        <w:rFonts w:ascii="Arial" w:hAnsi="Arial"/>
                        <w:b/>
                        <w:color w:val="000000" w:themeColor="text1"/>
                        <w:lang w:val="es-MX"/>
                      </w:rPr>
                    </w:pPr>
                    <w:r w:rsidRPr="00AA4F16">
                      <w:rPr>
                        <w:rFonts w:ascii="Arial" w:hAnsi="Arial"/>
                        <w:b/>
                        <w:color w:val="000000" w:themeColor="text1"/>
                        <w:lang w:val="es-MX"/>
                      </w:rPr>
                      <w:t>“PRESTACIÓN DE SERVICIOS SU</w:t>
                    </w:r>
                    <w:r w:rsidR="00AA52E2" w:rsidRPr="00AA4F16">
                      <w:rPr>
                        <w:rFonts w:ascii="Arial" w:hAnsi="Arial"/>
                        <w:b/>
                        <w:color w:val="000000" w:themeColor="text1"/>
                        <w:lang w:val="es-MX"/>
                      </w:rPr>
                      <w:t>BROGADOS</w:t>
                    </w:r>
                    <w:r w:rsidR="00AA52E2" w:rsidRPr="00AC5A1D">
                      <w:rPr>
                        <w:rFonts w:ascii="Arial" w:hAnsi="Arial"/>
                        <w:b/>
                        <w:color w:val="000000" w:themeColor="text1"/>
                        <w:lang w:val="es-MX"/>
                      </w:rPr>
                      <w:t xml:space="preserve"> DE LABORATORIO </w:t>
                    </w:r>
                    <w:r w:rsidR="00BD0675">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BD0675">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173E8D">
                      <w:rPr>
                        <w:rFonts w:ascii="Arial" w:hAnsi="Arial"/>
                        <w:b/>
                        <w:color w:val="000000" w:themeColor="text1"/>
                        <w:lang w:val="es-MX"/>
                      </w:rPr>
                      <w:t>,</w:t>
                    </w:r>
                    <w:r w:rsidR="00AA52E2" w:rsidRPr="00AC5A1D">
                      <w:rPr>
                        <w:rFonts w:ascii="Arial" w:hAnsi="Arial"/>
                        <w:b/>
                        <w:color w:val="000000" w:themeColor="text1"/>
                        <w:lang w:val="es-MX"/>
                      </w:rPr>
                      <w:t xml:space="preserve"> </w:t>
                    </w:r>
                    <w:r w:rsidR="00173E8D">
                      <w:rPr>
                        <w:rFonts w:ascii="Arial" w:hAnsi="Arial"/>
                        <w:b/>
                        <w:color w:val="000000" w:themeColor="text1"/>
                        <w:lang w:val="es-MX"/>
                      </w:rPr>
                      <w:t>OFTALMOLOGÍA Y MEDICINA NUCLEAR</w:t>
                    </w:r>
                    <w:r w:rsidRPr="00AC5A1D">
                      <w:rPr>
                        <w:rFonts w:ascii="Arial" w:hAnsi="Arial"/>
                        <w:b/>
                        <w:color w:val="000000" w:themeColor="text1"/>
                        <w:lang w:val="es-MX"/>
                      </w:rPr>
                      <w:t>”</w:t>
                    </w:r>
                  </w:p>
                </w:txbxContent>
              </v:textbox>
            </v:rect>
          </w:pict>
        </mc:Fallback>
      </mc:AlternateContent>
    </w:r>
    <w:r w:rsidR="00596F83">
      <w:rPr>
        <w:noProof/>
        <w:lang w:val="es-MX" w:eastAsia="es-MX"/>
      </w:rPr>
      <w:drawing>
        <wp:anchor distT="0" distB="0" distL="114300" distR="114300" simplePos="0" relativeHeight="251662336" behindDoc="1" locked="0" layoutInCell="1" allowOverlap="1" wp14:anchorId="1E6C8BC3" wp14:editId="453A6FA9">
          <wp:simplePos x="0" y="0"/>
          <wp:positionH relativeFrom="page">
            <wp:align>right</wp:align>
          </wp:positionH>
          <wp:positionV relativeFrom="paragraph">
            <wp:posOffset>-448310</wp:posOffset>
          </wp:positionV>
          <wp:extent cx="7765607" cy="100800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nueva admin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p>
  <w:p w:rsidR="001321E1" w:rsidRDefault="00421403" w:rsidP="00421403">
    <w:pPr>
      <w:tabs>
        <w:tab w:val="left" w:pos="301"/>
        <w:tab w:val="center" w:pos="4678"/>
      </w:tabs>
    </w:pPr>
    <w:r>
      <w:tab/>
    </w:r>
    <w:r>
      <w:tab/>
    </w:r>
    <w:r w:rsidR="000E4032">
      <w:t xml:space="preserve">   </w:t>
    </w:r>
  </w:p>
  <w:p w:rsidR="001321E1" w:rsidRDefault="00421403" w:rsidP="00421403">
    <w:pPr>
      <w:tabs>
        <w:tab w:val="left" w:pos="285"/>
      </w:tabs>
    </w:pPr>
    <w:r>
      <w:tab/>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079"/>
    <w:multiLevelType w:val="hybridMultilevel"/>
    <w:tmpl w:val="23EC6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872A4D"/>
    <w:multiLevelType w:val="hybridMultilevel"/>
    <w:tmpl w:val="5A583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0D7A"/>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04F"/>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9A5"/>
    <w:rsid w:val="00155DC7"/>
    <w:rsid w:val="00155F26"/>
    <w:rsid w:val="001609FF"/>
    <w:rsid w:val="001615ED"/>
    <w:rsid w:val="0016238D"/>
    <w:rsid w:val="00163BD1"/>
    <w:rsid w:val="00164B6E"/>
    <w:rsid w:val="0016565D"/>
    <w:rsid w:val="00165E17"/>
    <w:rsid w:val="00167BEE"/>
    <w:rsid w:val="00170DE9"/>
    <w:rsid w:val="00173E8D"/>
    <w:rsid w:val="00177AB8"/>
    <w:rsid w:val="00181611"/>
    <w:rsid w:val="00181B42"/>
    <w:rsid w:val="0018210E"/>
    <w:rsid w:val="00183D76"/>
    <w:rsid w:val="00184E38"/>
    <w:rsid w:val="00186B95"/>
    <w:rsid w:val="0018730A"/>
    <w:rsid w:val="00190204"/>
    <w:rsid w:val="00192439"/>
    <w:rsid w:val="001947B9"/>
    <w:rsid w:val="0019604C"/>
    <w:rsid w:val="001A0D74"/>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364A"/>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36628"/>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5F0F"/>
    <w:rsid w:val="004169FE"/>
    <w:rsid w:val="0041766D"/>
    <w:rsid w:val="004204A6"/>
    <w:rsid w:val="00420F3D"/>
    <w:rsid w:val="00421403"/>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A7F63"/>
    <w:rsid w:val="004B15FB"/>
    <w:rsid w:val="004B1C2B"/>
    <w:rsid w:val="004B343F"/>
    <w:rsid w:val="004B359D"/>
    <w:rsid w:val="004B374C"/>
    <w:rsid w:val="004B4E92"/>
    <w:rsid w:val="004B6D4C"/>
    <w:rsid w:val="004C3C89"/>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97C"/>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338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776C2"/>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96F83"/>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163"/>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817"/>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67C2B"/>
    <w:rsid w:val="00670DF5"/>
    <w:rsid w:val="006720F6"/>
    <w:rsid w:val="00675424"/>
    <w:rsid w:val="00676201"/>
    <w:rsid w:val="00677513"/>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97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2478"/>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2E4E"/>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370F"/>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4F16"/>
    <w:rsid w:val="00AA51FF"/>
    <w:rsid w:val="00AA52E2"/>
    <w:rsid w:val="00AA6868"/>
    <w:rsid w:val="00AB00AE"/>
    <w:rsid w:val="00AB1CFE"/>
    <w:rsid w:val="00AB2C7D"/>
    <w:rsid w:val="00AB3AC7"/>
    <w:rsid w:val="00AB65D0"/>
    <w:rsid w:val="00AB716E"/>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4721"/>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3384"/>
    <w:rsid w:val="00B840BD"/>
    <w:rsid w:val="00B864B0"/>
    <w:rsid w:val="00B86E1E"/>
    <w:rsid w:val="00B90687"/>
    <w:rsid w:val="00B907EF"/>
    <w:rsid w:val="00B921E3"/>
    <w:rsid w:val="00B933C8"/>
    <w:rsid w:val="00B93DC4"/>
    <w:rsid w:val="00B94AA9"/>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0675"/>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38F"/>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AF7"/>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07BF7"/>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06BB"/>
    <w:rsid w:val="00D619A2"/>
    <w:rsid w:val="00D631EF"/>
    <w:rsid w:val="00D63A4A"/>
    <w:rsid w:val="00D65EB6"/>
    <w:rsid w:val="00D66F65"/>
    <w:rsid w:val="00D70AF4"/>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4F3C"/>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31C"/>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04F0"/>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0492A"/>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04"/>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4DD0"/>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 w:val="00FF76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1E98B"/>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2">
    <w:name w:val="heading 2"/>
    <w:basedOn w:val="Normal"/>
    <w:next w:val="Normal"/>
    <w:link w:val="Ttulo2Car"/>
    <w:qFormat/>
    <w:rsid w:val="00677513"/>
    <w:pPr>
      <w:keepNext/>
      <w:outlineLvl w:val="1"/>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customStyle="1" w:styleId="Ttulo2Car">
    <w:name w:val="Título 2 Car"/>
    <w:basedOn w:val="Fuentedeprrafopredeter"/>
    <w:link w:val="Ttulo2"/>
    <w:rsid w:val="00677513"/>
    <w:rPr>
      <w:rFonts w:ascii="Arial" w:hAnsi="Arial"/>
      <w:b/>
      <w:sz w:val="22"/>
      <w:lang w:val="es-ES_tradnl" w:eastAsia="es-ES"/>
    </w:rPr>
  </w:style>
  <w:style w:type="paragraph" w:styleId="Sangradetextonormal">
    <w:name w:val="Body Text Indent"/>
    <w:basedOn w:val="Normal"/>
    <w:link w:val="SangradetextonormalCar"/>
    <w:rsid w:val="00677513"/>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677513"/>
    <w:rPr>
      <w:snapToGrid w:val="0"/>
      <w:lang w:val="es-ES" w:eastAsia="es-ES"/>
    </w:rPr>
  </w:style>
  <w:style w:type="paragraph" w:customStyle="1" w:styleId="Estilo">
    <w:name w:val="Estilo"/>
    <w:basedOn w:val="Normal"/>
    <w:next w:val="Sangradetextonormal"/>
    <w:rsid w:val="00677513"/>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677513"/>
    <w:pPr>
      <w:widowControl w:val="0"/>
      <w:ind w:left="708"/>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D664-8364-40D1-8AEF-9E6A526B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9453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Brenda Hernandez Garcia</cp:lastModifiedBy>
  <cp:revision>16</cp:revision>
  <cp:lastPrinted>2022-03-25T01:05:00Z</cp:lastPrinted>
  <dcterms:created xsi:type="dcterms:W3CDTF">2022-03-25T01:05:00Z</dcterms:created>
  <dcterms:modified xsi:type="dcterms:W3CDTF">2022-03-30T18:25:00Z</dcterms:modified>
</cp:coreProperties>
</file>